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1C" w:rsidRPr="00CC7D15" w:rsidRDefault="001F5E35" w:rsidP="00CC7D15">
      <w:pPr>
        <w:spacing w:line="276" w:lineRule="auto"/>
        <w:rPr>
          <w:b/>
          <w:sz w:val="28"/>
        </w:rPr>
      </w:pPr>
      <w:r w:rsidRPr="00CC7D15">
        <w:rPr>
          <w:b/>
          <w:sz w:val="28"/>
        </w:rPr>
        <w:t xml:space="preserve">How to </w:t>
      </w:r>
      <w:r w:rsidR="00B7423E" w:rsidRPr="00CC7D15">
        <w:rPr>
          <w:b/>
          <w:sz w:val="28"/>
        </w:rPr>
        <w:t>R</w:t>
      </w:r>
      <w:r w:rsidRPr="00CC7D15">
        <w:rPr>
          <w:b/>
          <w:sz w:val="28"/>
        </w:rPr>
        <w:t xml:space="preserve">eview </w:t>
      </w:r>
      <w:r w:rsidR="00B7423E" w:rsidRPr="00CC7D15">
        <w:rPr>
          <w:b/>
          <w:sz w:val="28"/>
        </w:rPr>
        <w:t xml:space="preserve">Open </w:t>
      </w:r>
      <w:r w:rsidRPr="00CC7D15">
        <w:rPr>
          <w:b/>
          <w:sz w:val="28"/>
        </w:rPr>
        <w:t>Encumbrances</w:t>
      </w:r>
      <w:r w:rsidR="00B7423E" w:rsidRPr="00CC7D15">
        <w:rPr>
          <w:b/>
          <w:sz w:val="28"/>
        </w:rPr>
        <w:t xml:space="preserve"> (non-subcontract)</w:t>
      </w:r>
    </w:p>
    <w:p w:rsidR="001F5E35" w:rsidRDefault="001F5E35" w:rsidP="00CC7D15">
      <w:pPr>
        <w:pStyle w:val="ListParagraph"/>
        <w:numPr>
          <w:ilvl w:val="0"/>
          <w:numId w:val="2"/>
        </w:numPr>
        <w:spacing w:line="276" w:lineRule="auto"/>
      </w:pPr>
      <w:r>
        <w:t>Run an Open Encumbrance report in BEN for your DEPT, ORG and/or Fund.</w:t>
      </w:r>
    </w:p>
    <w:p w:rsidR="001F5E35" w:rsidRDefault="001F5E35" w:rsidP="00CC7D15">
      <w:pPr>
        <w:pStyle w:val="ListParagraph"/>
        <w:numPr>
          <w:ilvl w:val="0"/>
          <w:numId w:val="2"/>
        </w:numPr>
        <w:spacing w:line="276" w:lineRule="auto"/>
      </w:pPr>
      <w:r>
        <w:t xml:space="preserve">Look up each po with an outstanding encumbrance in the PO Manger: </w:t>
      </w:r>
      <w:r w:rsidR="00000B97">
        <w:t>View/Control PO</w:t>
      </w:r>
    </w:p>
    <w:p w:rsidR="001F5E35" w:rsidRDefault="001F5E35" w:rsidP="00CC7D15">
      <w:pPr>
        <w:pStyle w:val="ListParagraph"/>
        <w:numPr>
          <w:ilvl w:val="1"/>
          <w:numId w:val="2"/>
        </w:numPr>
        <w:spacing w:line="276" w:lineRule="auto"/>
      </w:pPr>
      <w:r>
        <w:t>Review Header information for vendor name, total PO amount, Closure Status, Matched Amount</w:t>
      </w:r>
      <w:r w:rsidR="003C5CA9">
        <w:t>, and Requestor</w:t>
      </w:r>
    </w:p>
    <w:p w:rsidR="001F5E35" w:rsidRDefault="001F5E35" w:rsidP="00CC7D15">
      <w:pPr>
        <w:pStyle w:val="ListParagraph"/>
        <w:numPr>
          <w:ilvl w:val="1"/>
          <w:numId w:val="2"/>
        </w:numPr>
        <w:spacing w:line="276" w:lineRule="auto"/>
      </w:pPr>
      <w:r>
        <w:t xml:space="preserve">Take screenshot of all PO Line details and paste into word. </w:t>
      </w:r>
    </w:p>
    <w:p w:rsidR="00C26CC9" w:rsidRDefault="00C26CC9" w:rsidP="00CC7D15">
      <w:pPr>
        <w:pStyle w:val="ListParagraph"/>
        <w:spacing w:line="276" w:lineRule="auto"/>
        <w:ind w:left="0"/>
      </w:pPr>
    </w:p>
    <w:p w:rsidR="001F5E35" w:rsidRDefault="001F5E35" w:rsidP="00CC7D15">
      <w:pPr>
        <w:pStyle w:val="ListParagraph"/>
        <w:spacing w:line="276" w:lineRule="auto"/>
        <w:ind w:left="0"/>
      </w:pPr>
      <w:r w:rsidRPr="001F5E35">
        <w:t>CALIFORNIA FINE WIRE CO</w:t>
      </w:r>
      <w:r>
        <w:tab/>
        <w:t>PO$1,110.00</w:t>
      </w:r>
      <w:r>
        <w:tab/>
      </w:r>
      <w:r>
        <w:tab/>
        <w:t xml:space="preserve">Matched $0.00 </w:t>
      </w:r>
      <w:r>
        <w:tab/>
        <w:t>Open</w:t>
      </w:r>
      <w:r w:rsidR="00C26CC9">
        <w:tab/>
        <w:t>SCHNOLL, JORDAN</w:t>
      </w:r>
    </w:p>
    <w:p w:rsidR="001F5E35" w:rsidRDefault="001F5E35" w:rsidP="00CC7D15">
      <w:pPr>
        <w:pStyle w:val="ListParagraph"/>
        <w:spacing w:line="276" w:lineRule="auto"/>
        <w:ind w:left="0"/>
      </w:pPr>
      <w:r w:rsidRPr="001F5E35">
        <w:rPr>
          <w:noProof/>
        </w:rPr>
        <w:drawing>
          <wp:inline distT="0" distB="0" distL="0" distR="0" wp14:anchorId="7588FE43" wp14:editId="76D156ED">
            <wp:extent cx="6611273" cy="48584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1273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E35" w:rsidRDefault="001F5E35" w:rsidP="00CC7D15">
      <w:pPr>
        <w:pStyle w:val="ListParagraph"/>
        <w:spacing w:line="276" w:lineRule="auto"/>
        <w:ind w:left="0"/>
      </w:pPr>
    </w:p>
    <w:p w:rsidR="001F5E35" w:rsidRDefault="001F5E35" w:rsidP="00CC7D15">
      <w:pPr>
        <w:pStyle w:val="ListParagraph"/>
        <w:numPr>
          <w:ilvl w:val="1"/>
          <w:numId w:val="2"/>
        </w:numPr>
        <w:spacing w:line="276" w:lineRule="auto"/>
      </w:pPr>
      <w:r>
        <w:t xml:space="preserve">Repeat for all </w:t>
      </w:r>
      <w:proofErr w:type="spellStart"/>
      <w:r>
        <w:t>p</w:t>
      </w:r>
      <w:r w:rsidR="00B77B3A">
        <w:t>o’s</w:t>
      </w:r>
      <w:proofErr w:type="spellEnd"/>
      <w:r w:rsidR="00B77B3A">
        <w:t xml:space="preserve"> on open encumbrance report</w:t>
      </w:r>
    </w:p>
    <w:p w:rsidR="001F5E35" w:rsidRDefault="001F5E35" w:rsidP="00CC7D15">
      <w:pPr>
        <w:pStyle w:val="ListParagraph"/>
        <w:numPr>
          <w:ilvl w:val="0"/>
          <w:numId w:val="2"/>
        </w:numPr>
        <w:spacing w:line="276" w:lineRule="auto"/>
      </w:pPr>
      <w:r>
        <w:t xml:space="preserve">Look up all invoices </w:t>
      </w:r>
      <w:bookmarkStart w:id="0" w:name="_GoBack"/>
      <w:bookmarkEnd w:id="0"/>
      <w:r>
        <w:t>in the PO Manager: Invoice Inquiry</w:t>
      </w:r>
    </w:p>
    <w:p w:rsidR="001F5E35" w:rsidRDefault="001F5E35" w:rsidP="00CC7D15">
      <w:pPr>
        <w:pStyle w:val="ListParagraph"/>
        <w:numPr>
          <w:ilvl w:val="1"/>
          <w:numId w:val="2"/>
        </w:numPr>
        <w:spacing w:line="276" w:lineRule="auto"/>
      </w:pPr>
      <w:r>
        <w:t xml:space="preserve">Enter the PO number and then </w:t>
      </w:r>
      <w:proofErr w:type="gramStart"/>
      <w:r>
        <w:t>Find</w:t>
      </w:r>
      <w:proofErr w:type="gramEnd"/>
      <w:r>
        <w:t xml:space="preserve"> to pull all invoices for a purchase order. </w:t>
      </w:r>
    </w:p>
    <w:p w:rsidR="001F5E35" w:rsidRDefault="001F5E35" w:rsidP="00CC7D15">
      <w:pPr>
        <w:pStyle w:val="ListParagraph"/>
        <w:numPr>
          <w:ilvl w:val="1"/>
          <w:numId w:val="2"/>
        </w:numPr>
        <w:spacing w:line="276" w:lineRule="auto"/>
      </w:pPr>
      <w:r>
        <w:t xml:space="preserve">Review each invoice’s </w:t>
      </w:r>
      <w:proofErr w:type="spellStart"/>
      <w:r>
        <w:t>MarkView</w:t>
      </w:r>
      <w:proofErr w:type="spellEnd"/>
      <w:r>
        <w:t xml:space="preserve"> Printout </w:t>
      </w:r>
    </w:p>
    <w:p w:rsidR="001F5E35" w:rsidRDefault="001F5E35" w:rsidP="00CC7D15">
      <w:pPr>
        <w:pStyle w:val="ListParagraph"/>
        <w:numPr>
          <w:ilvl w:val="2"/>
          <w:numId w:val="2"/>
        </w:numPr>
        <w:spacing w:line="276" w:lineRule="auto"/>
      </w:pPr>
      <w:r>
        <w:t xml:space="preserve">Look for credits/returned items. </w:t>
      </w:r>
    </w:p>
    <w:p w:rsidR="001F5E35" w:rsidRDefault="001F5E35" w:rsidP="00CC7D15">
      <w:pPr>
        <w:pStyle w:val="ListParagraph"/>
        <w:numPr>
          <w:ilvl w:val="2"/>
          <w:numId w:val="2"/>
        </w:numPr>
        <w:spacing w:line="276" w:lineRule="auto"/>
      </w:pPr>
      <w:r>
        <w:t>Notes/comments on discontinued items</w:t>
      </w:r>
    </w:p>
    <w:p w:rsidR="001F5E35" w:rsidRDefault="001F5E35" w:rsidP="00CC7D15">
      <w:pPr>
        <w:pStyle w:val="ListParagraph"/>
        <w:numPr>
          <w:ilvl w:val="2"/>
          <w:numId w:val="2"/>
        </w:numPr>
        <w:spacing w:line="276" w:lineRule="auto"/>
      </w:pPr>
      <w:r>
        <w:t xml:space="preserve">Comments/Expected delivery dates for outstanding items. </w:t>
      </w:r>
    </w:p>
    <w:p w:rsidR="001F5E35" w:rsidRDefault="001F5E35" w:rsidP="00CC7D15">
      <w:pPr>
        <w:pStyle w:val="ListParagraph"/>
        <w:numPr>
          <w:ilvl w:val="2"/>
          <w:numId w:val="2"/>
        </w:numPr>
        <w:spacing w:line="276" w:lineRule="auto"/>
      </w:pPr>
      <w:r>
        <w:t>Changes in price per item, was there a discount given?</w:t>
      </w:r>
    </w:p>
    <w:p w:rsidR="00B7423E" w:rsidRDefault="001F5E35" w:rsidP="00CC7D15">
      <w:pPr>
        <w:pStyle w:val="ListParagraph"/>
        <w:numPr>
          <w:ilvl w:val="2"/>
          <w:numId w:val="2"/>
        </w:numPr>
        <w:spacing w:line="276" w:lineRule="auto"/>
      </w:pPr>
      <w:r>
        <w:t>Variance in quantity</w:t>
      </w:r>
      <w:r w:rsidR="00B7423E">
        <w:t xml:space="preserve"> (does </w:t>
      </w:r>
      <w:proofErr w:type="gramStart"/>
      <w:r w:rsidR="00B7423E">
        <w:t>1</w:t>
      </w:r>
      <w:proofErr w:type="gramEnd"/>
      <w:r w:rsidR="00B7423E">
        <w:t xml:space="preserve"> case equal 10 boxes in </w:t>
      </w:r>
      <w:r w:rsidR="00CC7D15">
        <w:t>volume</w:t>
      </w:r>
      <w:r w:rsidR="00B7423E">
        <w:t>/price?)</w:t>
      </w:r>
    </w:p>
    <w:p w:rsidR="003C5CA9" w:rsidRDefault="003C5CA9" w:rsidP="00CC7D15">
      <w:pPr>
        <w:pStyle w:val="ListParagraph"/>
        <w:numPr>
          <w:ilvl w:val="0"/>
          <w:numId w:val="2"/>
        </w:numPr>
        <w:spacing w:line="276" w:lineRule="auto"/>
      </w:pPr>
      <w:r>
        <w:t>Email Requestor (if applicable)</w:t>
      </w:r>
    </w:p>
    <w:p w:rsidR="003C5CA9" w:rsidRDefault="003C5CA9" w:rsidP="00CC7D15">
      <w:pPr>
        <w:pStyle w:val="ListParagraph"/>
        <w:numPr>
          <w:ilvl w:val="1"/>
          <w:numId w:val="2"/>
        </w:numPr>
        <w:spacing w:line="276" w:lineRule="auto"/>
      </w:pPr>
      <w:r>
        <w:t xml:space="preserve">If no invoice submitted, was the item </w:t>
      </w:r>
      <w:proofErr w:type="gramStart"/>
      <w:r>
        <w:t>received?</w:t>
      </w:r>
      <w:proofErr w:type="gramEnd"/>
    </w:p>
    <w:p w:rsidR="003C5CA9" w:rsidRDefault="003C5CA9" w:rsidP="00CC7D15">
      <w:pPr>
        <w:pStyle w:val="ListParagraph"/>
        <w:numPr>
          <w:ilvl w:val="2"/>
          <w:numId w:val="2"/>
        </w:numPr>
        <w:spacing w:line="276" w:lineRule="auto"/>
      </w:pPr>
      <w:r>
        <w:t xml:space="preserve">If yes, </w:t>
      </w:r>
      <w:r w:rsidR="00774CEB">
        <w:t>did they get an</w:t>
      </w:r>
      <w:r>
        <w:t xml:space="preserve"> invoice</w:t>
      </w:r>
      <w:r w:rsidR="00774CEB">
        <w:t xml:space="preserve"> or can they request an invoice from the vendor</w:t>
      </w:r>
    </w:p>
    <w:p w:rsidR="003C5CA9" w:rsidRDefault="003C5CA9" w:rsidP="00CC7D15">
      <w:pPr>
        <w:pStyle w:val="ListParagraph"/>
        <w:numPr>
          <w:ilvl w:val="1"/>
          <w:numId w:val="2"/>
        </w:numPr>
        <w:spacing w:line="276" w:lineRule="auto"/>
      </w:pPr>
      <w:r>
        <w:t>If individual item(s) not invoiced were they received, discontinued, canceled by the lab/vendor?</w:t>
      </w:r>
    </w:p>
    <w:p w:rsidR="003C5CA9" w:rsidRDefault="003C5CA9" w:rsidP="00CC7D15">
      <w:pPr>
        <w:pStyle w:val="ListParagraph"/>
        <w:numPr>
          <w:ilvl w:val="2"/>
          <w:numId w:val="2"/>
        </w:numPr>
        <w:spacing w:line="276" w:lineRule="auto"/>
      </w:pPr>
      <w:r>
        <w:t xml:space="preserve">If discontinued/canceled, cancel po line with appropriate </w:t>
      </w:r>
      <w:r w:rsidR="00E0667F">
        <w:t>explanation</w:t>
      </w:r>
      <w:r>
        <w:t xml:space="preserve"> with contact name</w:t>
      </w:r>
    </w:p>
    <w:p w:rsidR="00CC7D15" w:rsidRDefault="00CC7D15" w:rsidP="00CC7D15">
      <w:pPr>
        <w:pStyle w:val="ListParagraph"/>
        <w:numPr>
          <w:ilvl w:val="3"/>
          <w:numId w:val="2"/>
        </w:numPr>
        <w:spacing w:line="276" w:lineRule="auto"/>
      </w:pPr>
      <w:r>
        <w:t>In Vie/Control PO</w:t>
      </w:r>
      <w:r w:rsidR="00C26CC9">
        <w:t>, Find PO</w:t>
      </w:r>
    </w:p>
    <w:p w:rsidR="00C26CC9" w:rsidRDefault="00C26CC9" w:rsidP="006E4D01">
      <w:pPr>
        <w:pStyle w:val="ListParagraph"/>
        <w:numPr>
          <w:ilvl w:val="3"/>
          <w:numId w:val="2"/>
        </w:numPr>
        <w:spacing w:line="276" w:lineRule="auto"/>
      </w:pPr>
      <w:r>
        <w:t>Open Lines, Arrow down to correct line to be canceled</w:t>
      </w:r>
    </w:p>
    <w:p w:rsidR="00C26CC9" w:rsidRDefault="00C26CC9" w:rsidP="006E4D01">
      <w:pPr>
        <w:pStyle w:val="ListParagraph"/>
        <w:numPr>
          <w:ilvl w:val="3"/>
          <w:numId w:val="2"/>
        </w:numPr>
        <w:spacing w:line="276" w:lineRule="auto"/>
      </w:pPr>
      <w:r>
        <w:t>From the Menu Bar, select Tools &gt; Control</w:t>
      </w:r>
    </w:p>
    <w:p w:rsidR="00C26CC9" w:rsidRDefault="00C26CC9" w:rsidP="006E4D01">
      <w:pPr>
        <w:pStyle w:val="ListParagraph"/>
        <w:numPr>
          <w:ilvl w:val="3"/>
          <w:numId w:val="2"/>
        </w:numPr>
        <w:spacing w:line="276" w:lineRule="auto"/>
      </w:pPr>
      <w:r>
        <w:t>Select Cancel PO line, enter a reason and a note to supplier (often the same)</w:t>
      </w:r>
    </w:p>
    <w:p w:rsidR="00C26CC9" w:rsidRDefault="00C26CC9" w:rsidP="00C26CC9">
      <w:pPr>
        <w:spacing w:line="276" w:lineRule="auto"/>
        <w:ind w:left="2520"/>
      </w:pPr>
      <w:r>
        <w:t xml:space="preserve">*You cannot cancel a line that </w:t>
      </w:r>
      <w:proofErr w:type="gramStart"/>
      <w:r>
        <w:t>has been invoiced nor invoiced and credited</w:t>
      </w:r>
      <w:proofErr w:type="gramEnd"/>
      <w:r>
        <w:t xml:space="preserve">. </w:t>
      </w:r>
    </w:p>
    <w:p w:rsidR="003C5CA9" w:rsidRDefault="003C5CA9" w:rsidP="00CC7D15">
      <w:pPr>
        <w:pStyle w:val="ListParagraph"/>
        <w:numPr>
          <w:ilvl w:val="1"/>
          <w:numId w:val="2"/>
        </w:numPr>
        <w:spacing w:line="276" w:lineRule="auto"/>
      </w:pPr>
      <w:r>
        <w:t>If stated on backorder, is the item still needed and can we wait or should it be canceled and ordered from a different vendor (if not already done so)?</w:t>
      </w:r>
    </w:p>
    <w:p w:rsidR="003C5CA9" w:rsidRDefault="003C5CA9" w:rsidP="00CC7D15">
      <w:pPr>
        <w:pStyle w:val="ListParagraph"/>
        <w:numPr>
          <w:ilvl w:val="1"/>
          <w:numId w:val="2"/>
        </w:numPr>
        <w:spacing w:line="276" w:lineRule="auto"/>
      </w:pPr>
      <w:r>
        <w:t xml:space="preserve">If an item was returned, why? Was it damaged or the wrong item? Will it be resent/corrected under the same po or </w:t>
      </w:r>
      <w:proofErr w:type="gramStart"/>
      <w:r>
        <w:t>will/was a new po be processed</w:t>
      </w:r>
      <w:proofErr w:type="gramEnd"/>
      <w:r>
        <w:t xml:space="preserve"> for the replacement item?</w:t>
      </w:r>
    </w:p>
    <w:p w:rsidR="003C5CA9" w:rsidRDefault="003C5CA9" w:rsidP="00CC7D15">
      <w:pPr>
        <w:pStyle w:val="ListParagraph"/>
        <w:numPr>
          <w:ilvl w:val="2"/>
          <w:numId w:val="2"/>
        </w:numPr>
        <w:spacing w:line="276" w:lineRule="auto"/>
      </w:pPr>
      <w:r>
        <w:t xml:space="preserve">If not replacement will be </w:t>
      </w:r>
      <w:proofErr w:type="gramStart"/>
      <w:r>
        <w:t>received</w:t>
      </w:r>
      <w:r w:rsidR="00E0667F">
        <w:t xml:space="preserve">  and</w:t>
      </w:r>
      <w:proofErr w:type="gramEnd"/>
      <w:r w:rsidR="00E0667F">
        <w:t xml:space="preserve"> </w:t>
      </w:r>
      <w:r>
        <w:t xml:space="preserve">billed for on the original PO, </w:t>
      </w:r>
      <w:r w:rsidR="00E0667F">
        <w:t xml:space="preserve">email </w:t>
      </w:r>
      <w:hyperlink r:id="rId6" w:history="1">
        <w:r w:rsidR="00E0667F" w:rsidRPr="00C240A6">
          <w:rPr>
            <w:rStyle w:val="Hyperlink"/>
          </w:rPr>
          <w:t>dofapsup@upenn.edu</w:t>
        </w:r>
      </w:hyperlink>
      <w:r w:rsidR="00E0667F">
        <w:t xml:space="preserve"> to </w:t>
      </w:r>
      <w:r>
        <w:t xml:space="preserve">request AP </w:t>
      </w:r>
      <w:r w:rsidR="00E0667F">
        <w:t xml:space="preserve">to finally close the original PO. </w:t>
      </w:r>
    </w:p>
    <w:p w:rsidR="00E0667F" w:rsidRDefault="00E0667F" w:rsidP="00CC7D15">
      <w:pPr>
        <w:pStyle w:val="ListParagraph"/>
        <w:numPr>
          <w:ilvl w:val="3"/>
          <w:numId w:val="2"/>
        </w:numPr>
        <w:spacing w:line="276" w:lineRule="auto"/>
      </w:pPr>
      <w:r>
        <w:t>Provide the PO number</w:t>
      </w:r>
    </w:p>
    <w:p w:rsidR="00E0667F" w:rsidRDefault="00E0667F" w:rsidP="00CC7D15">
      <w:pPr>
        <w:pStyle w:val="ListParagraph"/>
        <w:numPr>
          <w:ilvl w:val="3"/>
          <w:numId w:val="2"/>
        </w:numPr>
        <w:spacing w:line="276" w:lineRule="auto"/>
      </w:pPr>
      <w:r>
        <w:t>Vendor Name</w:t>
      </w:r>
    </w:p>
    <w:p w:rsidR="00E0667F" w:rsidRDefault="00E0667F" w:rsidP="00CC7D15">
      <w:pPr>
        <w:pStyle w:val="ListParagraph"/>
        <w:numPr>
          <w:ilvl w:val="3"/>
          <w:numId w:val="2"/>
        </w:numPr>
        <w:spacing w:line="276" w:lineRule="auto"/>
      </w:pPr>
      <w:r>
        <w:t>Buyer Name</w:t>
      </w:r>
    </w:p>
    <w:p w:rsidR="00E0667F" w:rsidRDefault="00E0667F" w:rsidP="00CC7D15">
      <w:pPr>
        <w:pStyle w:val="ListParagraph"/>
        <w:numPr>
          <w:ilvl w:val="3"/>
          <w:numId w:val="2"/>
        </w:numPr>
        <w:spacing w:line="276" w:lineRule="auto"/>
      </w:pPr>
      <w:r>
        <w:t xml:space="preserve">Explanation that items </w:t>
      </w:r>
      <w:proofErr w:type="gramStart"/>
      <w:r>
        <w:t>were returned</w:t>
      </w:r>
      <w:proofErr w:type="gramEnd"/>
      <w:r>
        <w:t xml:space="preserve"> for a credit. If applicable, all other items received and paid for. </w:t>
      </w:r>
    </w:p>
    <w:p w:rsidR="00774CEB" w:rsidRDefault="00774CEB" w:rsidP="00CC7D15">
      <w:pPr>
        <w:pStyle w:val="ListParagraph"/>
        <w:numPr>
          <w:ilvl w:val="0"/>
          <w:numId w:val="2"/>
        </w:numPr>
        <w:spacing w:line="276" w:lineRule="auto"/>
      </w:pPr>
      <w:r>
        <w:t>Email Vendor (if Buyer not available/unresponsive)</w:t>
      </w:r>
    </w:p>
    <w:p w:rsidR="00774CEB" w:rsidRDefault="00774CEB" w:rsidP="00CC7D15">
      <w:pPr>
        <w:pStyle w:val="ListParagraph"/>
        <w:numPr>
          <w:ilvl w:val="1"/>
          <w:numId w:val="2"/>
        </w:numPr>
        <w:spacing w:line="276" w:lineRule="auto"/>
      </w:pPr>
      <w:r>
        <w:t>Repurpose questions 4a-4d from the vendor’s perspective (was it shipped, request copy of invoice, discontinued, returned, …)</w:t>
      </w:r>
    </w:p>
    <w:p w:rsidR="00CC7D15" w:rsidRDefault="00CC7D15" w:rsidP="00CC7D15">
      <w:pPr>
        <w:pStyle w:val="ListParagraph"/>
        <w:numPr>
          <w:ilvl w:val="0"/>
          <w:numId w:val="2"/>
        </w:numPr>
        <w:spacing w:line="276" w:lineRule="auto"/>
      </w:pPr>
      <w:r>
        <w:t xml:space="preserve">You should ONLY request a PO be finally closed if there will be no more invoices against the po, there is a new po for any outstanding items, the vendor confirms there are no outstanding invoices. This </w:t>
      </w:r>
      <w:r>
        <w:lastRenderedPageBreak/>
        <w:t xml:space="preserve">process </w:t>
      </w:r>
      <w:proofErr w:type="gramStart"/>
      <w:r>
        <w:t>cannot be undone</w:t>
      </w:r>
      <w:proofErr w:type="gramEnd"/>
      <w:r>
        <w:t xml:space="preserve">. Change of account number and lack of confirmation of outstanding items/invoices is insufficient. Allow </w:t>
      </w:r>
      <w:proofErr w:type="gramStart"/>
      <w:r>
        <w:t>for invoices</w:t>
      </w:r>
      <w:proofErr w:type="gramEnd"/>
      <w:r>
        <w:t xml:space="preserve"> to be charged and then correct to current/correct funding source. Prematurely finally closing a po can result in vendor sending duplicate items, invoices being requested by AP, true encumbrances not be correctly accounted for.</w:t>
      </w:r>
    </w:p>
    <w:p w:rsidR="001F5E35" w:rsidRDefault="001F5E35" w:rsidP="00CC7D15">
      <w:pPr>
        <w:spacing w:line="276" w:lineRule="auto"/>
      </w:pPr>
    </w:p>
    <w:p w:rsidR="00CC7D15" w:rsidRDefault="00CC7D15" w:rsidP="00CC7D15">
      <w:pPr>
        <w:spacing w:line="276" w:lineRule="auto"/>
      </w:pPr>
      <w:r>
        <w:br/>
      </w:r>
      <w:proofErr w:type="gramStart"/>
      <w:r>
        <w:t>163/164</w:t>
      </w:r>
      <w:proofErr w:type="gramEnd"/>
      <w:r>
        <w:t xml:space="preserve"> Open Encumbrance Report Comments:</w:t>
      </w:r>
    </w:p>
    <w:p w:rsidR="00CC7D15" w:rsidRDefault="00CC7D15" w:rsidP="00CC7D15">
      <w:pPr>
        <w:pStyle w:val="ListParagraph"/>
        <w:numPr>
          <w:ilvl w:val="0"/>
          <w:numId w:val="3"/>
        </w:numPr>
        <w:spacing w:line="276" w:lineRule="auto"/>
      </w:pPr>
      <w:r>
        <w:t xml:space="preserve">Lines with an * at the end have a systematic accounting issue. Often due to a credit or mismatched invoice to po lines. If all items received and invoices, and total invoiced amount = po amount, AP will need to finally close the po. See item 4d for requesting a po finally </w:t>
      </w:r>
      <w:proofErr w:type="gramStart"/>
      <w:r>
        <w:t>be closed</w:t>
      </w:r>
      <w:proofErr w:type="gramEnd"/>
      <w:r>
        <w:t xml:space="preserve">. </w:t>
      </w:r>
    </w:p>
    <w:p w:rsidR="00CC7D15" w:rsidRDefault="00CC7D15" w:rsidP="00CC7D15">
      <w:pPr>
        <w:pStyle w:val="ListParagraph"/>
        <w:numPr>
          <w:ilvl w:val="0"/>
          <w:numId w:val="3"/>
        </w:numPr>
        <w:spacing w:line="276" w:lineRule="auto"/>
      </w:pPr>
      <w:r>
        <w:t>Review lines with last action date great than 3 months old. This often reflects item(s) discontinued or canceled by a lab/vendor. See 4c</w:t>
      </w:r>
    </w:p>
    <w:p w:rsidR="00C26CC9" w:rsidRDefault="00C26CC9" w:rsidP="00CC7D15">
      <w:pPr>
        <w:pStyle w:val="ListParagraph"/>
        <w:numPr>
          <w:ilvl w:val="0"/>
          <w:numId w:val="3"/>
        </w:numPr>
        <w:spacing w:line="276" w:lineRule="auto"/>
      </w:pPr>
      <w:r>
        <w:t xml:space="preserve">Review encumbrances for grants ending within 3 months to ensure all appropriate invoices </w:t>
      </w:r>
      <w:proofErr w:type="gramStart"/>
      <w:r>
        <w:t>are received and processed timely</w:t>
      </w:r>
      <w:proofErr w:type="gramEnd"/>
      <w:r>
        <w:t xml:space="preserve">. </w:t>
      </w:r>
    </w:p>
    <w:sectPr w:rsidR="00C26CC9" w:rsidSect="002875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13AF"/>
    <w:multiLevelType w:val="hybridMultilevel"/>
    <w:tmpl w:val="8362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1228E"/>
    <w:multiLevelType w:val="hybridMultilevel"/>
    <w:tmpl w:val="B62AF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70377"/>
    <w:multiLevelType w:val="hybridMultilevel"/>
    <w:tmpl w:val="B6B0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5"/>
    <w:rsid w:val="00000B97"/>
    <w:rsid w:val="001F5E35"/>
    <w:rsid w:val="0028756B"/>
    <w:rsid w:val="003C5CA9"/>
    <w:rsid w:val="00774CEB"/>
    <w:rsid w:val="00B7423E"/>
    <w:rsid w:val="00B77B3A"/>
    <w:rsid w:val="00C26CC9"/>
    <w:rsid w:val="00CC7D15"/>
    <w:rsid w:val="00E0667F"/>
    <w:rsid w:val="00E8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B651"/>
  <w15:chartTrackingRefBased/>
  <w15:docId w15:val="{2ABD61AE-0C03-4654-903B-6D4B90DB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E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6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fapsup@upenn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Zay</dc:creator>
  <cp:keywords/>
  <dc:description/>
  <cp:lastModifiedBy>Christine Zay</cp:lastModifiedBy>
  <cp:revision>4</cp:revision>
  <dcterms:created xsi:type="dcterms:W3CDTF">2020-10-07T18:36:00Z</dcterms:created>
  <dcterms:modified xsi:type="dcterms:W3CDTF">2020-10-07T18:39:00Z</dcterms:modified>
</cp:coreProperties>
</file>